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4A" w:rsidRDefault="0039274A" w:rsidP="0039274A">
      <w:pPr>
        <w:pStyle w:val="Leer"/>
        <w:framePr w:w="5738" w:wrap="around"/>
      </w:pPr>
    </w:p>
    <w:p w:rsidR="0039274A" w:rsidRDefault="0039274A" w:rsidP="0039274A">
      <w:pPr>
        <w:pStyle w:val="Leer"/>
        <w:framePr w:w="5738" w:wrap="around"/>
      </w:pPr>
      <w:r>
        <w:t xml:space="preserve">Zürich, </w:t>
      </w:r>
      <w:sdt>
        <w:sdtPr>
          <w:id w:val="-440988989"/>
          <w:placeholder>
            <w:docPart w:val="397829E20D9C452D8644F18F1503FFDC"/>
          </w:placeholder>
          <w:date w:fullDate="2022-12-28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63086E">
            <w:t>28. Dezember 2022</w:t>
          </w:r>
        </w:sdtContent>
      </w:sdt>
    </w:p>
    <w:p w:rsidR="00B018BC" w:rsidRPr="001425BD" w:rsidRDefault="0013584A" w:rsidP="001425BD">
      <w:r>
        <w:t>Verkehrsmeldung</w:t>
      </w:r>
    </w:p>
    <w:p w:rsidR="00322DC3" w:rsidRPr="00D30E02" w:rsidRDefault="0013584A" w:rsidP="001425BD">
      <w:pPr>
        <w:pStyle w:val="TitelSTZH"/>
      </w:pPr>
      <w:r>
        <w:t xml:space="preserve">Verkehrsbeschränkungen </w:t>
      </w:r>
      <w:r w:rsidR="0002140A">
        <w:t>Silvesterzauber 2022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D2A8D" w:rsidRPr="005E088C">
        <w:trPr>
          <w:cantSplit/>
          <w:trHeight w:hRule="exact" w:val="1361"/>
        </w:trPr>
        <w:tc>
          <w:tcPr>
            <w:tcW w:w="9212" w:type="dxa"/>
            <w:vAlign w:val="bottom"/>
          </w:tcPr>
          <w:p w:rsidR="00EE47F4" w:rsidRPr="005E088C" w:rsidRDefault="00EE47F4" w:rsidP="005E088C">
            <w:pPr>
              <w:pStyle w:val="Verweis"/>
              <w:framePr w:wrap="around"/>
            </w:pPr>
          </w:p>
        </w:tc>
      </w:tr>
      <w:tr w:rsidR="005E088C" w:rsidRPr="005E088C" w:rsidTr="005E088C">
        <w:trPr>
          <w:cantSplit/>
          <w:trHeight w:hRule="exact" w:val="1361"/>
        </w:trPr>
        <w:tc>
          <w:tcPr>
            <w:tcW w:w="9639" w:type="dxa"/>
            <w:vAlign w:val="bottom"/>
          </w:tcPr>
          <w:p w:rsidR="005E088C" w:rsidRPr="005E088C" w:rsidRDefault="005E088C" w:rsidP="005E088C">
            <w:pPr>
              <w:pStyle w:val="Verweis"/>
              <w:framePr w:wrap="around"/>
            </w:pPr>
          </w:p>
        </w:tc>
      </w:tr>
    </w:tbl>
    <w:p w:rsidR="005E088C" w:rsidRPr="005E088C" w:rsidRDefault="005E088C" w:rsidP="005E088C">
      <w:pPr>
        <w:pStyle w:val="Verweis"/>
        <w:framePr w:wrap="around"/>
      </w:pPr>
    </w:p>
    <w:p w:rsidR="00A51836" w:rsidRPr="008B3069" w:rsidRDefault="00A51836" w:rsidP="00397FF5">
      <w:pPr>
        <w:sectPr w:rsidR="00A51836" w:rsidRPr="008B3069" w:rsidSect="00B018BC">
          <w:headerReference w:type="default" r:id="rId11"/>
          <w:headerReference w:type="first" r:id="rId12"/>
          <w:pgSz w:w="11906" w:h="16838" w:code="9"/>
          <w:pgMar w:top="3969" w:right="1134" w:bottom="1928" w:left="1701" w:header="539" w:footer="567" w:gutter="0"/>
          <w:cols w:space="708"/>
          <w:docGrid w:linePitch="360"/>
        </w:sectPr>
      </w:pPr>
    </w:p>
    <w:p w:rsidR="0013584A" w:rsidRDefault="0013584A" w:rsidP="00977BCE">
      <w:pPr>
        <w:pStyle w:val="Lead"/>
      </w:pPr>
      <w:r>
        <w:t xml:space="preserve">Für die Durchführung des </w:t>
      </w:r>
      <w:r w:rsidR="0002140A" w:rsidRPr="009176A3">
        <w:rPr>
          <w:szCs w:val="22"/>
        </w:rPr>
        <w:t>Silvesterzaubers 2022 rund um das untere Seebecken gelten die folgenden verkehrs- und wassers</w:t>
      </w:r>
      <w:r w:rsidR="0002140A">
        <w:rPr>
          <w:szCs w:val="22"/>
        </w:rPr>
        <w:t>chutzpolizeilichen Vorschriften</w:t>
      </w:r>
      <w:r>
        <w:t>:</w:t>
      </w:r>
    </w:p>
    <w:p w:rsidR="0013584A" w:rsidRDefault="0013584A" w:rsidP="00977BCE">
      <w:bookmarkStart w:id="0" w:name="Cursor"/>
      <w:bookmarkEnd w:id="0"/>
    </w:p>
    <w:p w:rsidR="00977BCE" w:rsidRDefault="00977BCE" w:rsidP="00977BCE">
      <w:pPr>
        <w:pStyle w:val="Lead"/>
        <w:contextualSpacing/>
      </w:pPr>
      <w:r>
        <w:t>Fahrverbote:</w:t>
      </w:r>
    </w:p>
    <w:p w:rsidR="0002140A" w:rsidRDefault="00190DC7" w:rsidP="00977BCE">
      <w:pPr>
        <w:pStyle w:val="Lead"/>
        <w:contextualSpacing/>
      </w:pPr>
      <w:r>
        <w:t>S</w:t>
      </w:r>
      <w:r w:rsidR="0002140A">
        <w:t>amstag 31</w:t>
      </w:r>
      <w:r w:rsidR="0013584A" w:rsidRPr="0013584A">
        <w:t xml:space="preserve">. </w:t>
      </w:r>
      <w:r>
        <w:t>Dezember</w:t>
      </w:r>
      <w:r w:rsidR="002764D2">
        <w:t xml:space="preserve"> 2022, </w:t>
      </w:r>
      <w:r w:rsidR="0002140A">
        <w:t>20</w:t>
      </w:r>
      <w:r w:rsidR="002764D2">
        <w:t xml:space="preserve"> </w:t>
      </w:r>
      <w:r w:rsidR="0013584A" w:rsidRPr="0013584A">
        <w:t xml:space="preserve">Uhr bis </w:t>
      </w:r>
    </w:p>
    <w:p w:rsidR="0013584A" w:rsidRPr="0013584A" w:rsidRDefault="0002140A" w:rsidP="00977BCE">
      <w:pPr>
        <w:pStyle w:val="Lead"/>
        <w:contextualSpacing/>
      </w:pPr>
      <w:r>
        <w:t xml:space="preserve">Sonntag, </w:t>
      </w:r>
      <w:r w:rsidR="00190DC7">
        <w:t>1</w:t>
      </w:r>
      <w:r w:rsidR="0013584A" w:rsidRPr="0013584A">
        <w:t>.</w:t>
      </w:r>
      <w:r w:rsidR="0013584A">
        <w:t xml:space="preserve"> </w:t>
      </w:r>
      <w:r>
        <w:t>Januar</w:t>
      </w:r>
      <w:r w:rsidR="00C44E01">
        <w:t xml:space="preserve"> 2023</w:t>
      </w:r>
      <w:r w:rsidR="0013584A" w:rsidRPr="0013584A">
        <w:t xml:space="preserve">, </w:t>
      </w:r>
      <w:r w:rsidR="00190DC7">
        <w:t xml:space="preserve">etwa </w:t>
      </w:r>
      <w:r>
        <w:t>6</w:t>
      </w:r>
      <w:r w:rsidR="00190DC7">
        <w:t xml:space="preserve"> </w:t>
      </w:r>
      <w:r w:rsidR="0013584A" w:rsidRPr="0013584A">
        <w:t>Uhr</w:t>
      </w:r>
    </w:p>
    <w:p w:rsidR="0002140A" w:rsidRPr="0002140A" w:rsidRDefault="0002140A" w:rsidP="0002140A">
      <w:proofErr w:type="spellStart"/>
      <w:r w:rsidRPr="0002140A">
        <w:t>Quaibrücke</w:t>
      </w:r>
      <w:proofErr w:type="spellEnd"/>
      <w:r w:rsidRPr="0002140A">
        <w:br/>
        <w:t>Bellevue</w:t>
      </w:r>
      <w:r w:rsidRPr="0002140A">
        <w:br/>
        <w:t>General-</w:t>
      </w:r>
      <w:proofErr w:type="spellStart"/>
      <w:r w:rsidRPr="0002140A">
        <w:t>Guisan</w:t>
      </w:r>
      <w:proofErr w:type="spellEnd"/>
      <w:r w:rsidRPr="0002140A">
        <w:t>-Quai</w:t>
      </w:r>
      <w:r w:rsidRPr="0002140A">
        <w:tab/>
      </w:r>
      <w:r>
        <w:tab/>
      </w:r>
      <w:r w:rsidRPr="0002140A">
        <w:t xml:space="preserve">zwischen Stockerstrasse bis </w:t>
      </w:r>
      <w:proofErr w:type="spellStart"/>
      <w:r w:rsidRPr="0002140A">
        <w:t>Bürkliplatz</w:t>
      </w:r>
      <w:proofErr w:type="spellEnd"/>
      <w:r w:rsidRPr="0002140A">
        <w:t xml:space="preserve"> in beiden</w:t>
      </w:r>
    </w:p>
    <w:p w:rsidR="0002140A" w:rsidRPr="0002140A" w:rsidRDefault="0002140A" w:rsidP="0002140A">
      <w:pPr>
        <w:ind w:left="2127" w:firstLine="709"/>
      </w:pPr>
      <w:r w:rsidRPr="0002140A">
        <w:t>Richtungen</w:t>
      </w:r>
    </w:p>
    <w:p w:rsidR="0002140A" w:rsidRPr="0002140A" w:rsidRDefault="0002140A" w:rsidP="0002140A">
      <w:r w:rsidRPr="0002140A">
        <w:t xml:space="preserve">Talstrasse  </w:t>
      </w:r>
      <w:r w:rsidRPr="0002140A">
        <w:tab/>
      </w:r>
      <w:r w:rsidRPr="0002140A">
        <w:tab/>
      </w:r>
      <w:r w:rsidRPr="0002140A">
        <w:tab/>
        <w:t xml:space="preserve">zwischen Börsenstrasse bis </w:t>
      </w:r>
      <w:proofErr w:type="spellStart"/>
      <w:r w:rsidRPr="0002140A">
        <w:t>Bürkliplatz</w:t>
      </w:r>
      <w:proofErr w:type="spellEnd"/>
      <w:r w:rsidRPr="0002140A">
        <w:br/>
        <w:t xml:space="preserve">Bahnhofstrasse </w:t>
      </w:r>
      <w:r w:rsidRPr="0002140A">
        <w:tab/>
      </w:r>
      <w:r w:rsidRPr="0002140A">
        <w:tab/>
        <w:t xml:space="preserve">zwischen Börsenstrasse bis </w:t>
      </w:r>
      <w:proofErr w:type="spellStart"/>
      <w:r w:rsidRPr="0002140A">
        <w:t>Bürkliplatz</w:t>
      </w:r>
      <w:proofErr w:type="spellEnd"/>
    </w:p>
    <w:p w:rsidR="0002140A" w:rsidRPr="0002140A" w:rsidRDefault="0002140A" w:rsidP="0002140A">
      <w:proofErr w:type="spellStart"/>
      <w:r w:rsidRPr="0002140A">
        <w:t>Fraumünsterstrasse</w:t>
      </w:r>
      <w:proofErr w:type="spellEnd"/>
      <w:r w:rsidRPr="0002140A">
        <w:t xml:space="preserve"> </w:t>
      </w:r>
      <w:r w:rsidRPr="0002140A">
        <w:tab/>
      </w:r>
      <w:r w:rsidRPr="0002140A">
        <w:tab/>
        <w:t xml:space="preserve">zwischen Börsenstrasse bis </w:t>
      </w:r>
      <w:proofErr w:type="spellStart"/>
      <w:r w:rsidRPr="0002140A">
        <w:t>Bürkliplatz</w:t>
      </w:r>
      <w:proofErr w:type="spellEnd"/>
    </w:p>
    <w:p w:rsidR="0002140A" w:rsidRPr="0002140A" w:rsidRDefault="0002140A" w:rsidP="0002140A">
      <w:r w:rsidRPr="0002140A">
        <w:t xml:space="preserve">Stadthausquai </w:t>
      </w:r>
      <w:r w:rsidRPr="0002140A">
        <w:tab/>
      </w:r>
      <w:r w:rsidRPr="0002140A">
        <w:tab/>
        <w:t xml:space="preserve">zwischen Börsenstrasse bis </w:t>
      </w:r>
      <w:proofErr w:type="spellStart"/>
      <w:r w:rsidRPr="0002140A">
        <w:t>Bürkliplatz</w:t>
      </w:r>
      <w:proofErr w:type="spellEnd"/>
      <w:r w:rsidRPr="0002140A">
        <w:br/>
        <w:t xml:space="preserve">Limmatquai </w:t>
      </w:r>
      <w:r w:rsidRPr="0002140A">
        <w:tab/>
      </w:r>
      <w:r w:rsidRPr="0002140A">
        <w:tab/>
      </w:r>
      <w:r w:rsidRPr="0002140A">
        <w:tab/>
        <w:t xml:space="preserve">zwischen </w:t>
      </w:r>
      <w:proofErr w:type="spellStart"/>
      <w:r w:rsidRPr="0002140A">
        <w:t>Rämistrasse</w:t>
      </w:r>
      <w:proofErr w:type="spellEnd"/>
      <w:r w:rsidRPr="0002140A">
        <w:t xml:space="preserve"> bis Münsterbrücke in beiden</w:t>
      </w:r>
    </w:p>
    <w:p w:rsidR="0002140A" w:rsidRPr="0002140A" w:rsidRDefault="0002140A" w:rsidP="0002140A">
      <w:pPr>
        <w:ind w:left="2127" w:firstLine="709"/>
      </w:pPr>
      <w:r w:rsidRPr="0002140A">
        <w:t>Richtungen</w:t>
      </w:r>
    </w:p>
    <w:p w:rsidR="0002140A" w:rsidRPr="0002140A" w:rsidRDefault="0002140A" w:rsidP="0002140A">
      <w:proofErr w:type="spellStart"/>
      <w:r w:rsidRPr="0002140A">
        <w:t>Rämistrasse</w:t>
      </w:r>
      <w:proofErr w:type="spellEnd"/>
      <w:r w:rsidRPr="0002140A">
        <w:t xml:space="preserve"> </w:t>
      </w:r>
      <w:r w:rsidRPr="0002140A">
        <w:tab/>
      </w:r>
      <w:r w:rsidRPr="0002140A">
        <w:tab/>
      </w:r>
      <w:r w:rsidRPr="0002140A">
        <w:tab/>
        <w:t>zwischen Zeltweg bis Bellevue stadteinwärts</w:t>
      </w:r>
      <w:r w:rsidRPr="0002140A">
        <w:br/>
        <w:t xml:space="preserve">Hirschengraben </w:t>
      </w:r>
      <w:r w:rsidRPr="0002140A">
        <w:tab/>
      </w:r>
      <w:r w:rsidRPr="0002140A">
        <w:tab/>
        <w:t xml:space="preserve">zwischen Heim- bis </w:t>
      </w:r>
      <w:proofErr w:type="spellStart"/>
      <w:r w:rsidRPr="0002140A">
        <w:t>Rämistrasse</w:t>
      </w:r>
      <w:proofErr w:type="spellEnd"/>
    </w:p>
    <w:p w:rsidR="0002140A" w:rsidRDefault="0002140A" w:rsidP="0002140A">
      <w:proofErr w:type="spellStart"/>
      <w:r w:rsidRPr="0002140A">
        <w:t>Bellerivestrasse</w:t>
      </w:r>
      <w:proofErr w:type="spellEnd"/>
      <w:r w:rsidRPr="0002140A">
        <w:t xml:space="preserve"> </w:t>
      </w:r>
      <w:r w:rsidRPr="0002140A">
        <w:tab/>
      </w:r>
      <w:r w:rsidRPr="0002140A">
        <w:tab/>
        <w:t xml:space="preserve">zwischen </w:t>
      </w:r>
      <w:proofErr w:type="spellStart"/>
      <w:r w:rsidRPr="0002140A">
        <w:t>Feldeggstrasse</w:t>
      </w:r>
      <w:proofErr w:type="spellEnd"/>
      <w:r w:rsidRPr="0002140A">
        <w:t xml:space="preserve"> bis </w:t>
      </w:r>
      <w:proofErr w:type="spellStart"/>
      <w:r w:rsidRPr="0002140A">
        <w:t>Utoquai</w:t>
      </w:r>
      <w:proofErr w:type="spellEnd"/>
      <w:r w:rsidRPr="0002140A">
        <w:br/>
      </w:r>
      <w:proofErr w:type="spellStart"/>
      <w:r w:rsidRPr="0002140A">
        <w:t>Utoquai</w:t>
      </w:r>
      <w:proofErr w:type="spellEnd"/>
      <w:r w:rsidRPr="0002140A">
        <w:t xml:space="preserve"> </w:t>
      </w:r>
      <w:r w:rsidRPr="0002140A">
        <w:tab/>
      </w:r>
      <w:r w:rsidRPr="0002140A">
        <w:tab/>
      </w:r>
      <w:r w:rsidRPr="0002140A">
        <w:tab/>
        <w:t xml:space="preserve">zwischen </w:t>
      </w:r>
      <w:proofErr w:type="spellStart"/>
      <w:r w:rsidRPr="0002140A">
        <w:t>Bellerive</w:t>
      </w:r>
      <w:proofErr w:type="spellEnd"/>
      <w:r w:rsidRPr="0002140A">
        <w:t xml:space="preserve">- bis </w:t>
      </w:r>
      <w:proofErr w:type="spellStart"/>
      <w:r w:rsidRPr="0002140A">
        <w:t>Schoeckstrasse</w:t>
      </w:r>
      <w:proofErr w:type="spellEnd"/>
      <w:r w:rsidRPr="0002140A">
        <w:br/>
        <w:t xml:space="preserve">Falkenstrasse </w:t>
      </w:r>
      <w:r w:rsidRPr="0002140A">
        <w:tab/>
      </w:r>
      <w:r w:rsidRPr="0002140A">
        <w:tab/>
        <w:t xml:space="preserve">zwischen </w:t>
      </w:r>
      <w:proofErr w:type="spellStart"/>
      <w:r w:rsidRPr="0002140A">
        <w:t>Dufourstrasse</w:t>
      </w:r>
      <w:proofErr w:type="spellEnd"/>
      <w:r w:rsidRPr="0002140A">
        <w:t xml:space="preserve"> bis </w:t>
      </w:r>
      <w:proofErr w:type="spellStart"/>
      <w:r w:rsidRPr="0002140A">
        <w:t>Utoquai</w:t>
      </w:r>
      <w:proofErr w:type="spellEnd"/>
      <w:r w:rsidRPr="0002140A">
        <w:br/>
        <w:t xml:space="preserve">Kreuzbühlstrasse </w:t>
      </w:r>
      <w:r w:rsidRPr="0002140A">
        <w:tab/>
      </w:r>
      <w:r w:rsidRPr="0002140A">
        <w:tab/>
        <w:t>zwischen Merkur- bis Falkenstrasse</w:t>
      </w:r>
      <w:r w:rsidRPr="0002140A">
        <w:br/>
      </w:r>
      <w:proofErr w:type="spellStart"/>
      <w:r w:rsidRPr="0002140A">
        <w:t>Dufourstrasse</w:t>
      </w:r>
      <w:proofErr w:type="spellEnd"/>
      <w:r w:rsidRPr="0002140A">
        <w:t xml:space="preserve"> </w:t>
      </w:r>
      <w:r w:rsidRPr="0002140A">
        <w:tab/>
      </w:r>
      <w:r w:rsidRPr="0002140A">
        <w:tab/>
        <w:t>zwischen Kreuz- bis Falkenstrasse</w:t>
      </w:r>
      <w:r w:rsidRPr="0002140A">
        <w:br/>
      </w:r>
      <w:r w:rsidRPr="0002140A">
        <w:lastRenderedPageBreak/>
        <w:t xml:space="preserve">Seefeldstrasse </w:t>
      </w:r>
      <w:r w:rsidRPr="0002140A">
        <w:tab/>
      </w:r>
      <w:r w:rsidRPr="0002140A">
        <w:tab/>
        <w:t>zwischen Kreuz- bis Falkenstrasse</w:t>
      </w:r>
      <w:r w:rsidRPr="0002140A">
        <w:br/>
        <w:t xml:space="preserve">Mühlebachstrasse </w:t>
      </w:r>
      <w:r w:rsidRPr="0002140A">
        <w:tab/>
      </w:r>
      <w:r w:rsidRPr="0002140A">
        <w:tab/>
        <w:t>zwischen Kreuzstrasse bis Kreuzbühlstrasse</w:t>
      </w:r>
    </w:p>
    <w:p w:rsidR="0013584A" w:rsidRDefault="0013584A" w:rsidP="0013584A"/>
    <w:p w:rsidR="00977BCE" w:rsidRDefault="0002140A" w:rsidP="00977BCE">
      <w:pPr>
        <w:pStyle w:val="Lead"/>
        <w:contextualSpacing/>
      </w:pPr>
      <w:r>
        <w:t>Halte</w:t>
      </w:r>
      <w:r w:rsidR="00977BCE">
        <w:t>verbot:</w:t>
      </w:r>
    </w:p>
    <w:p w:rsidR="0002140A" w:rsidRDefault="0013584A" w:rsidP="0013584A">
      <w:pPr>
        <w:pStyle w:val="Lead"/>
        <w:contextualSpacing/>
      </w:pPr>
      <w:r w:rsidRPr="0013584A">
        <w:t>S</w:t>
      </w:r>
      <w:r w:rsidR="0002140A">
        <w:t>amstag</w:t>
      </w:r>
      <w:r w:rsidRPr="0013584A">
        <w:t xml:space="preserve">, </w:t>
      </w:r>
      <w:r w:rsidR="0002140A">
        <w:t>3</w:t>
      </w:r>
      <w:r w:rsidR="00190DC7">
        <w:t>1</w:t>
      </w:r>
      <w:r w:rsidRPr="0013584A">
        <w:t xml:space="preserve">. </w:t>
      </w:r>
      <w:r w:rsidR="00190DC7">
        <w:t xml:space="preserve">Dezember 2022, </w:t>
      </w:r>
      <w:r w:rsidR="0002140A">
        <w:t>3</w:t>
      </w:r>
      <w:r w:rsidR="00190DC7">
        <w:t xml:space="preserve"> Uhr bis </w:t>
      </w:r>
    </w:p>
    <w:p w:rsidR="0013584A" w:rsidRPr="0013584A" w:rsidRDefault="0002140A" w:rsidP="0013584A">
      <w:pPr>
        <w:pStyle w:val="Lead"/>
        <w:contextualSpacing/>
      </w:pPr>
      <w:r>
        <w:t xml:space="preserve">Sonntag, </w:t>
      </w:r>
      <w:r w:rsidR="00190DC7">
        <w:t>1</w:t>
      </w:r>
      <w:r w:rsidR="0013584A" w:rsidRPr="0013584A">
        <w:t>.</w:t>
      </w:r>
      <w:r w:rsidR="0013584A">
        <w:t xml:space="preserve"> </w:t>
      </w:r>
      <w:r>
        <w:t>Januar</w:t>
      </w:r>
      <w:r w:rsidR="00C44E01">
        <w:t xml:space="preserve"> 2023</w:t>
      </w:r>
      <w:r w:rsidR="00190DC7">
        <w:t xml:space="preserve">, </w:t>
      </w:r>
      <w:r>
        <w:t>12</w:t>
      </w:r>
      <w:r w:rsidR="0013584A" w:rsidRPr="0013584A">
        <w:t xml:space="preserve"> Uhr</w:t>
      </w:r>
    </w:p>
    <w:p w:rsidR="0013584A" w:rsidRDefault="0002140A" w:rsidP="0013584A">
      <w:pPr>
        <w:rPr>
          <w:rFonts w:eastAsiaTheme="majorEastAsia" w:cstheme="majorBidi"/>
          <w:bCs/>
          <w:spacing w:val="5"/>
          <w:kern w:val="28"/>
          <w:szCs w:val="52"/>
          <w:lang w:eastAsia="en-US"/>
        </w:rPr>
      </w:pP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Börsenstrasse 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zwischen Bahnhofstrasse bis </w:t>
      </w:r>
      <w:proofErr w:type="spellStart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Fraumünsterstrasse</w:t>
      </w:r>
      <w:proofErr w:type="spellEnd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, beidseitig</w:t>
      </w:r>
    </w:p>
    <w:p w:rsidR="0002140A" w:rsidRDefault="0002140A" w:rsidP="0013584A"/>
    <w:p w:rsidR="0002140A" w:rsidRDefault="0002140A" w:rsidP="0002140A">
      <w:pPr>
        <w:pStyle w:val="TitelSTZH"/>
        <w:spacing w:after="120" w:line="380" w:lineRule="exact"/>
        <w:contextualSpacing/>
        <w:rPr>
          <w:sz w:val="22"/>
          <w:szCs w:val="22"/>
        </w:rPr>
      </w:pPr>
      <w:r>
        <w:rPr>
          <w:sz w:val="22"/>
          <w:szCs w:val="22"/>
        </w:rPr>
        <w:t>Halteverbot:</w:t>
      </w:r>
    </w:p>
    <w:p w:rsidR="00B5658C" w:rsidRDefault="0002140A" w:rsidP="0002140A">
      <w:pPr>
        <w:pStyle w:val="TitelSTZH"/>
        <w:spacing w:after="120" w:line="380" w:lineRule="exact"/>
        <w:contextualSpacing/>
        <w:rPr>
          <w:sz w:val="22"/>
          <w:szCs w:val="22"/>
        </w:rPr>
      </w:pPr>
      <w:r w:rsidRPr="009176A3">
        <w:rPr>
          <w:sz w:val="22"/>
          <w:szCs w:val="22"/>
        </w:rPr>
        <w:t>Samstag, 31. Dezember 2022, 13</w:t>
      </w:r>
      <w:r>
        <w:rPr>
          <w:sz w:val="22"/>
          <w:szCs w:val="22"/>
        </w:rPr>
        <w:t xml:space="preserve"> </w:t>
      </w:r>
      <w:r w:rsidRPr="009176A3">
        <w:rPr>
          <w:sz w:val="22"/>
          <w:szCs w:val="22"/>
        </w:rPr>
        <w:t xml:space="preserve">Uhr bis </w:t>
      </w:r>
    </w:p>
    <w:p w:rsidR="0002140A" w:rsidRPr="009176A3" w:rsidRDefault="0002140A" w:rsidP="0002140A">
      <w:pPr>
        <w:pStyle w:val="TitelSTZH"/>
        <w:spacing w:after="120" w:line="380" w:lineRule="exact"/>
        <w:contextualSpacing/>
        <w:rPr>
          <w:sz w:val="22"/>
          <w:szCs w:val="22"/>
        </w:rPr>
      </w:pPr>
      <w:r w:rsidRPr="009176A3">
        <w:rPr>
          <w:sz w:val="22"/>
          <w:szCs w:val="22"/>
        </w:rPr>
        <w:t>Sonntag</w:t>
      </w:r>
      <w:r>
        <w:rPr>
          <w:sz w:val="22"/>
          <w:szCs w:val="22"/>
        </w:rPr>
        <w:t xml:space="preserve">, </w:t>
      </w:r>
      <w:r w:rsidRPr="009176A3">
        <w:rPr>
          <w:sz w:val="22"/>
          <w:szCs w:val="22"/>
        </w:rPr>
        <w:t>1. Januar 2023</w:t>
      </w:r>
      <w:r>
        <w:rPr>
          <w:sz w:val="22"/>
          <w:szCs w:val="22"/>
        </w:rPr>
        <w:t xml:space="preserve">, </w:t>
      </w:r>
      <w:r w:rsidRPr="009176A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9176A3">
        <w:rPr>
          <w:sz w:val="22"/>
          <w:szCs w:val="22"/>
        </w:rPr>
        <w:t>Uhr</w:t>
      </w:r>
    </w:p>
    <w:p w:rsidR="0002140A" w:rsidRDefault="0002140A" w:rsidP="0002140A">
      <w:pPr>
        <w:tabs>
          <w:tab w:val="left" w:pos="2268"/>
        </w:tabs>
      </w:pPr>
      <w:proofErr w:type="spellStart"/>
      <w:r w:rsidRPr="006456B1">
        <w:t>Kappelergas</w:t>
      </w:r>
      <w:r>
        <w:t>se</w:t>
      </w:r>
      <w:proofErr w:type="spellEnd"/>
      <w:r>
        <w:t xml:space="preserve"> </w:t>
      </w:r>
      <w:r>
        <w:tab/>
      </w:r>
      <w:r>
        <w:tab/>
        <w:t xml:space="preserve">zwischen Stadthausquai bis </w:t>
      </w:r>
      <w:proofErr w:type="spellStart"/>
      <w:r>
        <w:t>Fraumünsterstrasse</w:t>
      </w:r>
      <w:proofErr w:type="spellEnd"/>
      <w:r w:rsidRPr="006456B1">
        <w:t xml:space="preserve"> beidseitig</w:t>
      </w:r>
      <w:r>
        <w:br/>
      </w:r>
    </w:p>
    <w:p w:rsidR="0002140A" w:rsidRPr="0002140A" w:rsidRDefault="0002140A" w:rsidP="0002140A">
      <w:pPr>
        <w:pStyle w:val="Lead"/>
        <w:contextualSpacing/>
      </w:pPr>
      <w:r w:rsidRPr="0002140A">
        <w:t>Halteverbot:</w:t>
      </w:r>
    </w:p>
    <w:p w:rsidR="0002140A" w:rsidRDefault="0002140A" w:rsidP="0002140A">
      <w:pPr>
        <w:pStyle w:val="Lead"/>
        <w:contextualSpacing/>
      </w:pPr>
      <w:r w:rsidRPr="0002140A">
        <w:t xml:space="preserve">Samstag, 31. Dezember 2022, 13 Uhr bis </w:t>
      </w:r>
    </w:p>
    <w:p w:rsidR="00190DC7" w:rsidRPr="0002140A" w:rsidRDefault="0002140A" w:rsidP="0002140A">
      <w:pPr>
        <w:pStyle w:val="Lead"/>
        <w:contextualSpacing/>
        <w:rPr>
          <w:lang w:eastAsia="en-US"/>
        </w:rPr>
      </w:pPr>
      <w:r w:rsidRPr="0002140A">
        <w:t>Sonntag, 1. Januar 2023, 6 Uhr</w:t>
      </w:r>
    </w:p>
    <w:p w:rsidR="0013584A" w:rsidRDefault="0002140A" w:rsidP="0013584A">
      <w:pPr>
        <w:pStyle w:val="Text10Zeilenabstand"/>
        <w:tabs>
          <w:tab w:val="left" w:pos="284"/>
        </w:tabs>
        <w:spacing w:line="360" w:lineRule="auto"/>
      </w:pPr>
      <w:proofErr w:type="spellStart"/>
      <w:r>
        <w:t>Walchestrasse</w:t>
      </w:r>
      <w:proofErr w:type="spellEnd"/>
      <w:r>
        <w:t xml:space="preserve"> 31/33</w:t>
      </w:r>
      <w:r>
        <w:tab/>
      </w:r>
      <w:r>
        <w:tab/>
        <w:t>Parkfelder Nr. 1 bis 13</w:t>
      </w:r>
    </w:p>
    <w:p w:rsidR="0002140A" w:rsidRDefault="0002140A" w:rsidP="0013584A">
      <w:pPr>
        <w:pStyle w:val="Text10Zeilenabstand"/>
        <w:tabs>
          <w:tab w:val="left" w:pos="284"/>
        </w:tabs>
        <w:spacing w:line="360" w:lineRule="auto"/>
      </w:pPr>
    </w:p>
    <w:p w:rsidR="0002140A" w:rsidRPr="009176A3" w:rsidRDefault="0002140A" w:rsidP="0002140A">
      <w:pPr>
        <w:pStyle w:val="TitelSTZH"/>
        <w:spacing w:after="120" w:line="380" w:lineRule="exact"/>
        <w:contextualSpacing/>
        <w:rPr>
          <w:sz w:val="22"/>
          <w:szCs w:val="22"/>
        </w:rPr>
      </w:pPr>
      <w:r w:rsidRPr="009176A3">
        <w:rPr>
          <w:sz w:val="22"/>
          <w:szCs w:val="22"/>
        </w:rPr>
        <w:t>Haltverbote:</w:t>
      </w:r>
    </w:p>
    <w:p w:rsidR="00C44E01" w:rsidRDefault="0002140A" w:rsidP="0002140A">
      <w:pPr>
        <w:pStyle w:val="TitelSTZH"/>
        <w:spacing w:after="120" w:line="380" w:lineRule="exact"/>
        <w:contextualSpacing/>
        <w:rPr>
          <w:sz w:val="22"/>
          <w:szCs w:val="22"/>
        </w:rPr>
      </w:pPr>
      <w:r w:rsidRPr="009176A3">
        <w:rPr>
          <w:sz w:val="22"/>
          <w:szCs w:val="22"/>
        </w:rPr>
        <w:t>Samstag, 31. Dezember 2022, 20</w:t>
      </w:r>
      <w:r>
        <w:rPr>
          <w:sz w:val="22"/>
          <w:szCs w:val="22"/>
        </w:rPr>
        <w:t xml:space="preserve"> </w:t>
      </w:r>
      <w:r w:rsidRPr="009176A3">
        <w:rPr>
          <w:sz w:val="22"/>
          <w:szCs w:val="22"/>
        </w:rPr>
        <w:t xml:space="preserve">Uhr bis </w:t>
      </w:r>
    </w:p>
    <w:p w:rsidR="0002140A" w:rsidRPr="009176A3" w:rsidRDefault="0002140A" w:rsidP="0002140A">
      <w:pPr>
        <w:pStyle w:val="TitelSTZH"/>
        <w:spacing w:after="120" w:line="380" w:lineRule="exact"/>
        <w:contextualSpacing/>
        <w:rPr>
          <w:sz w:val="22"/>
          <w:szCs w:val="22"/>
        </w:rPr>
      </w:pPr>
      <w:r w:rsidRPr="009176A3">
        <w:rPr>
          <w:sz w:val="22"/>
          <w:szCs w:val="22"/>
        </w:rPr>
        <w:t>Sonntag</w:t>
      </w:r>
      <w:r>
        <w:rPr>
          <w:sz w:val="22"/>
          <w:szCs w:val="22"/>
        </w:rPr>
        <w:t xml:space="preserve">, </w:t>
      </w:r>
      <w:r w:rsidRPr="009176A3">
        <w:rPr>
          <w:sz w:val="22"/>
          <w:szCs w:val="22"/>
        </w:rPr>
        <w:t>1. Januar 2023</w:t>
      </w:r>
      <w:r>
        <w:rPr>
          <w:sz w:val="22"/>
          <w:szCs w:val="22"/>
        </w:rPr>
        <w:t xml:space="preserve">, 6 </w:t>
      </w:r>
      <w:r w:rsidRPr="009176A3">
        <w:rPr>
          <w:sz w:val="22"/>
          <w:szCs w:val="22"/>
        </w:rPr>
        <w:t>Uhr</w:t>
      </w:r>
    </w:p>
    <w:p w:rsidR="0013584A" w:rsidRDefault="0002140A" w:rsidP="0002140A"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Unionstrasse 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Ganze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  <w:t>Asylstrasse 9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  <w:t>Falkenstrasse 4/6 und 19/27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  <w:t xml:space="preserve">Stadthausquai 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zwischen </w:t>
      </w:r>
      <w:proofErr w:type="spellStart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Bürkliplatz</w:t>
      </w:r>
      <w:proofErr w:type="spellEnd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 bis Börsenstrasse, beidseits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</w:r>
      <w:proofErr w:type="spellStart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Fraumünsterstrasse</w:t>
      </w:r>
      <w:proofErr w:type="spellEnd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 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zwischen Börsenstrasse bis </w:t>
      </w:r>
      <w:proofErr w:type="spellStart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Bürkliplatz</w:t>
      </w:r>
      <w:proofErr w:type="spellEnd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, beidseits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  <w:t xml:space="preserve">Lochmannstrasse 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Ganze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  <w:t xml:space="preserve">Limmatquai 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zwischen </w:t>
      </w:r>
      <w:proofErr w:type="spellStart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Rämistrasse</w:t>
      </w:r>
      <w:proofErr w:type="spellEnd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 bis </w:t>
      </w:r>
      <w:proofErr w:type="spellStart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Utoquai</w:t>
      </w:r>
      <w:proofErr w:type="spellEnd"/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, beidseits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  <w:t xml:space="preserve">Börsenstrasse 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ab/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zwischen Dreikönigbrücke bis Stadthausquai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  <w:t>Kurt-Guggenheim-Strasse</w:t>
      </w:r>
    </w:p>
    <w:p w:rsidR="00190DC7" w:rsidRDefault="00190DC7" w:rsidP="00190DC7"/>
    <w:p w:rsidR="0002140A" w:rsidRDefault="0002140A" w:rsidP="00190DC7"/>
    <w:p w:rsidR="0002140A" w:rsidRDefault="0002140A" w:rsidP="00190DC7"/>
    <w:p w:rsidR="0002140A" w:rsidRDefault="0002140A" w:rsidP="00190DC7"/>
    <w:p w:rsidR="0002140A" w:rsidRPr="009176A3" w:rsidRDefault="0002140A" w:rsidP="0002140A">
      <w:pPr>
        <w:pStyle w:val="TitelSTZH"/>
        <w:spacing w:after="120" w:line="380" w:lineRule="exact"/>
        <w:contextualSpacing/>
        <w:rPr>
          <w:sz w:val="22"/>
          <w:szCs w:val="22"/>
        </w:rPr>
      </w:pPr>
      <w:r w:rsidRPr="009176A3">
        <w:rPr>
          <w:sz w:val="22"/>
          <w:szCs w:val="22"/>
        </w:rPr>
        <w:t>Weitere Informationen:</w:t>
      </w:r>
    </w:p>
    <w:p w:rsidR="0002140A" w:rsidRDefault="0002140A" w:rsidP="0002140A"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Der Verkehr wird umgeleitet und geregelt. </w:t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Die Verkehrsbeschränkungen sind 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signalisiert. </w:t>
      </w:r>
      <w:r>
        <w:t>An verbotenen Orten stehen gelassene Fahrzeuge werden kostenpflichtig abgeschleppt.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 Nichtbeachten dieser Anordnungen </w:t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>kann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 die Bestrafung gemäss den Strafbestimmungen des Bundesgesetzes über den Strassenverkehr (SVG) zur Folge</w:t>
      </w:r>
      <w:r>
        <w:rPr>
          <w:rFonts w:eastAsiaTheme="majorEastAsia" w:cstheme="majorBidi"/>
          <w:bCs/>
          <w:spacing w:val="5"/>
          <w:kern w:val="28"/>
          <w:szCs w:val="52"/>
          <w:lang w:eastAsia="en-US"/>
        </w:rPr>
        <w:t xml:space="preserve"> haben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t>.</w:t>
      </w:r>
      <w:r w:rsidRPr="009176A3">
        <w:rPr>
          <w:rFonts w:eastAsiaTheme="majorEastAsia" w:cstheme="majorBidi"/>
          <w:bCs/>
          <w:spacing w:val="5"/>
          <w:kern w:val="28"/>
          <w:szCs w:val="52"/>
          <w:lang w:eastAsia="en-US"/>
        </w:rPr>
        <w:br/>
      </w:r>
    </w:p>
    <w:p w:rsidR="0002140A" w:rsidRPr="009176A3" w:rsidRDefault="0002140A" w:rsidP="0002140A">
      <w:pPr>
        <w:pStyle w:val="TitelSTZH"/>
        <w:spacing w:after="120" w:line="380" w:lineRule="exact"/>
        <w:contextualSpacing/>
        <w:rPr>
          <w:sz w:val="22"/>
          <w:szCs w:val="22"/>
        </w:rPr>
      </w:pPr>
      <w:r w:rsidRPr="009176A3">
        <w:rPr>
          <w:sz w:val="22"/>
          <w:szCs w:val="22"/>
        </w:rPr>
        <w:t>Wasserschutzpolizeiliche Vorschriften:</w:t>
      </w:r>
    </w:p>
    <w:p w:rsidR="0002140A" w:rsidRDefault="005C6009" w:rsidP="0002140A">
      <w:r w:rsidRPr="005C6009">
        <w:t>Am Sams</w:t>
      </w:r>
      <w:r>
        <w:t>tag, 31. Dezember 2022, ab 15</w:t>
      </w:r>
      <w:r w:rsidRPr="005C6009">
        <w:t xml:space="preserve"> Uhr</w:t>
      </w:r>
      <w:r w:rsidR="00B5658C">
        <w:t>,</w:t>
      </w:r>
      <w:r w:rsidRPr="005C6009">
        <w:t xml:space="preserve"> bi</w:t>
      </w:r>
      <w:r>
        <w:t xml:space="preserve">s Sonntag, 1. Januar 2023, 2 Uhr, </w:t>
      </w:r>
      <w:r w:rsidRPr="005C6009">
        <w:t>ist das Befahren der Sicherheitszone um die verankerten Feuerschiffe (Radius 200 m gegen Westen und Osten, 250 m gegen Norden und Süden) verboten</w:t>
      </w:r>
      <w:r w:rsidR="0002140A" w:rsidRPr="001C505E">
        <w:t xml:space="preserve">. Nichtbeachten dieser Anordnung </w:t>
      </w:r>
      <w:r w:rsidR="0002140A">
        <w:t>kann</w:t>
      </w:r>
      <w:r w:rsidR="0002140A" w:rsidRPr="001C505E">
        <w:t xml:space="preserve"> die Bestrafung gemäss den Strafb</w:t>
      </w:r>
      <w:r w:rsidR="0002140A">
        <w:t>e</w:t>
      </w:r>
      <w:r w:rsidR="0002140A" w:rsidRPr="001C505E">
        <w:t xml:space="preserve">stimmungen der APV </w:t>
      </w:r>
      <w:r w:rsidRPr="005C6009">
        <w:t>(Allgemeine Polizeive</w:t>
      </w:r>
      <w:r>
        <w:t xml:space="preserve">rordnung Stadt Zürich) </w:t>
      </w:r>
      <w:r w:rsidR="0002140A" w:rsidRPr="001C505E">
        <w:t>zur Folge</w:t>
      </w:r>
      <w:r w:rsidR="0002140A">
        <w:t xml:space="preserve"> haben</w:t>
      </w:r>
      <w:r w:rsidR="0002140A" w:rsidRPr="001C505E">
        <w:t>.</w:t>
      </w:r>
    </w:p>
    <w:p w:rsidR="0087544A" w:rsidRDefault="0087544A" w:rsidP="0002140A">
      <w:bookmarkStart w:id="1" w:name="_GoBack"/>
      <w:bookmarkEnd w:id="1"/>
    </w:p>
    <w:p w:rsidR="005C6009" w:rsidRPr="00DE6920" w:rsidRDefault="0002140A" w:rsidP="0002140A">
      <w:r>
        <w:t>In der Zeit von Samstag, 31. Dezember 2022, 16 Uhr</w:t>
      </w:r>
      <w:r w:rsidR="00B5658C">
        <w:t>,</w:t>
      </w:r>
      <w:r>
        <w:t xml:space="preserve"> bis Sonntag, 1. Januar 2023, 4 Uhr besteht für die Schiffanlegestelle </w:t>
      </w:r>
      <w:r>
        <w:rPr>
          <w:rFonts w:cs="Arial"/>
        </w:rPr>
        <w:t>«</w:t>
      </w:r>
      <w:r>
        <w:t>Theatersteg</w:t>
      </w:r>
      <w:r>
        <w:rPr>
          <w:rFonts w:cs="Arial"/>
        </w:rPr>
        <w:t>»</w:t>
      </w:r>
      <w:r>
        <w:t xml:space="preserve"> ein Festmacheverbot.</w:t>
      </w:r>
    </w:p>
    <w:p w:rsidR="0013584A" w:rsidRDefault="0013584A" w:rsidP="0002140A">
      <w:pPr>
        <w:pStyle w:val="Lead"/>
        <w:contextualSpacing/>
      </w:pPr>
    </w:p>
    <w:sectPr w:rsidR="0013584A" w:rsidSect="00BF60CF">
      <w:headerReference w:type="even" r:id="rId13"/>
      <w:headerReference w:type="default" r:id="rId14"/>
      <w:type w:val="continuous"/>
      <w:pgSz w:w="11906" w:h="16838" w:code="9"/>
      <w:pgMar w:top="1701" w:right="1134" w:bottom="1928" w:left="1701" w:header="53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57" w:rsidRDefault="00FF3B57">
      <w:r>
        <w:separator/>
      </w:r>
    </w:p>
    <w:p w:rsidR="00FF3B57" w:rsidRDefault="00FF3B57"/>
    <w:p w:rsidR="00FF3B57" w:rsidRDefault="00FF3B57"/>
    <w:p w:rsidR="00FF3B57" w:rsidRDefault="00FF3B57"/>
    <w:p w:rsidR="00FF3B57" w:rsidRDefault="00FF3B57"/>
    <w:p w:rsidR="00FF3B57" w:rsidRDefault="00FF3B57"/>
  </w:endnote>
  <w:endnote w:type="continuationSeparator" w:id="0">
    <w:p w:rsidR="00FF3B57" w:rsidRDefault="00FF3B57">
      <w:r>
        <w:continuationSeparator/>
      </w:r>
    </w:p>
    <w:p w:rsidR="00FF3B57" w:rsidRDefault="00FF3B57"/>
    <w:p w:rsidR="00FF3B57" w:rsidRDefault="00FF3B57"/>
    <w:p w:rsidR="00FF3B57" w:rsidRDefault="00FF3B57"/>
    <w:p w:rsidR="00FF3B57" w:rsidRDefault="00FF3B57"/>
    <w:p w:rsidR="00FF3B57" w:rsidRDefault="00FF3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Malgun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57" w:rsidRDefault="00FF3B57">
      <w:r>
        <w:separator/>
      </w:r>
    </w:p>
    <w:p w:rsidR="00FF3B57" w:rsidRDefault="00FF3B57"/>
    <w:p w:rsidR="00FF3B57" w:rsidRDefault="00FF3B57"/>
    <w:p w:rsidR="00FF3B57" w:rsidRDefault="00FF3B57"/>
    <w:p w:rsidR="00FF3B57" w:rsidRDefault="00FF3B57"/>
    <w:p w:rsidR="00FF3B57" w:rsidRDefault="00FF3B57"/>
  </w:footnote>
  <w:footnote w:type="continuationSeparator" w:id="0">
    <w:p w:rsidR="00FF3B57" w:rsidRDefault="00FF3B57">
      <w:r>
        <w:continuationSeparator/>
      </w:r>
    </w:p>
    <w:p w:rsidR="00FF3B57" w:rsidRDefault="00FF3B57"/>
    <w:p w:rsidR="00FF3B57" w:rsidRDefault="00FF3B57"/>
    <w:p w:rsidR="00FF3B57" w:rsidRDefault="00FF3B57"/>
    <w:p w:rsidR="00FF3B57" w:rsidRDefault="00FF3B57"/>
    <w:p w:rsidR="00FF3B57" w:rsidRDefault="00FF3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BD" w:rsidRDefault="001425BD" w:rsidP="000F6AF0">
    <w:pPr>
      <w:framePr w:w="2268" w:h="851" w:hRule="exact" w:wrap="notBeside" w:vAnchor="page" w:hAnchor="page" w:x="1702" w:y="2836"/>
    </w:pPr>
    <w:r>
      <w:fldChar w:fldCharType="begin"/>
    </w:r>
    <w:r>
      <w:instrText xml:space="preserve"> PAGE </w:instrText>
    </w:r>
    <w:r>
      <w:fldChar w:fldCharType="separate"/>
    </w:r>
    <w:r w:rsidR="0087544A">
      <w:rPr>
        <w:noProof/>
      </w:rPr>
      <w:t>1</w:t>
    </w:r>
    <w:r>
      <w:fldChar w:fldCharType="end"/>
    </w:r>
    <w:r>
      <w:t>/</w:t>
    </w:r>
    <w:fldSimple w:instr=" NUMPAGES ">
      <w:r w:rsidR="0087544A">
        <w:rPr>
          <w:noProof/>
        </w:rPr>
        <w:t>3</w:t>
      </w:r>
    </w:fldSimple>
  </w:p>
  <w:p w:rsidR="001425BD" w:rsidRDefault="001425BD" w:rsidP="000F6AF0">
    <w:pPr>
      <w:framePr w:w="2268" w:h="851" w:hRule="exact" w:wrap="notBeside" w:vAnchor="page" w:hAnchor="page" w:x="1702" w:y="2836"/>
    </w:pPr>
  </w:p>
  <w:p w:rsidR="001425BD" w:rsidRDefault="001425BD" w:rsidP="000F6AF0">
    <w:pPr>
      <w:framePr w:w="2268" w:h="851" w:hRule="exact" w:wrap="notBeside" w:vAnchor="page" w:hAnchor="page" w:x="1702" w:y="2836"/>
    </w:pPr>
  </w:p>
  <w:p w:rsidR="001425BD" w:rsidRPr="00472210" w:rsidRDefault="001425BD" w:rsidP="00F60D50">
    <w:pPr>
      <w:pStyle w:val="Kopfzeile"/>
      <w:ind w:left="-935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BA9AD" wp14:editId="676BA9AE">
              <wp:simplePos x="0" y="0"/>
              <wp:positionH relativeFrom="column">
                <wp:posOffset>4177665</wp:posOffset>
              </wp:positionH>
              <wp:positionV relativeFrom="page">
                <wp:posOffset>342900</wp:posOffset>
              </wp:positionV>
              <wp:extent cx="1933200" cy="2246400"/>
              <wp:effectExtent l="0" t="0" r="0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200" cy="224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425BD" w:rsidRDefault="001425BD" w:rsidP="009D7905">
                          <w:pPr>
                            <w:pStyle w:val="Adresse"/>
                          </w:pPr>
                          <w:r>
                            <w:t>Stadt Zürich</w:t>
                          </w:r>
                        </w:p>
                        <w:p w:rsidR="001425BD" w:rsidRDefault="00CB13DC" w:rsidP="009D7905">
                          <w:pPr>
                            <w:pStyle w:val="Adresse"/>
                          </w:pPr>
                          <w:r>
                            <w:t>Stadtpolizei</w:t>
                          </w:r>
                        </w:p>
                        <w:p w:rsidR="001425BD" w:rsidRDefault="00CB13DC" w:rsidP="009D7905">
                          <w:pPr>
                            <w:pStyle w:val="Adresse"/>
                          </w:pPr>
                          <w:r>
                            <w:t>Mediendienst</w:t>
                          </w:r>
                        </w:p>
                        <w:p w:rsidR="001425BD" w:rsidRDefault="00CB13DC" w:rsidP="009D7905">
                          <w:pPr>
                            <w:pStyle w:val="Adresse"/>
                          </w:pPr>
                          <w:r>
                            <w:t>Bahnhofquai 3</w:t>
                          </w:r>
                        </w:p>
                        <w:p w:rsidR="001425BD" w:rsidRDefault="001425BD" w:rsidP="009D7905">
                          <w:pPr>
                            <w:pStyle w:val="Adresse"/>
                          </w:pPr>
                          <w:r>
                            <w:t>8001 Zürich</w:t>
                          </w:r>
                        </w:p>
                        <w:p w:rsidR="001425BD" w:rsidRDefault="001425BD" w:rsidP="009D7905">
                          <w:pPr>
                            <w:pStyle w:val="Adresse"/>
                          </w:pPr>
                        </w:p>
                        <w:p w:rsidR="001425BD" w:rsidRDefault="001425BD" w:rsidP="009D7905">
                          <w:pPr>
                            <w:pStyle w:val="Adresse"/>
                          </w:pPr>
                          <w:r>
                            <w:t xml:space="preserve">T +41 44 </w:t>
                          </w:r>
                          <w:r w:rsidR="00CB13DC">
                            <w:t>411 91 11</w:t>
                          </w:r>
                        </w:p>
                        <w:p w:rsidR="001425BD" w:rsidRDefault="00CB13DC" w:rsidP="009D7905">
                          <w:pPr>
                            <w:pStyle w:val="Adresse"/>
                          </w:pPr>
                          <w:r>
                            <w:t>stadtpolizei.ch</w:t>
                          </w:r>
                        </w:p>
                        <w:p w:rsidR="001425BD" w:rsidRDefault="001425BD" w:rsidP="009D7905">
                          <w:pPr>
                            <w:pStyle w:val="Adresse"/>
                          </w:pPr>
                        </w:p>
                        <w:p w:rsidR="001425BD" w:rsidRPr="00FF3B57" w:rsidRDefault="001425BD" w:rsidP="00920D1B">
                          <w:pPr>
                            <w:pStyle w:val="Adresse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BA9A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28.95pt;margin-top:27pt;width:152.2pt;height:1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" fillcolor="white [3201]" stroked="f" strokeweight=".5pt">
              <v:textbox inset="0,0,0,0">
                <w:txbxContent>
                  <w:p w:rsidR="001425BD" w:rsidRDefault="001425BD" w:rsidP="009D7905">
                    <w:pPr>
                      <w:pStyle w:val="Adresse"/>
                    </w:pPr>
                    <w:r>
                      <w:t>Stadt Zürich</w:t>
                    </w:r>
                  </w:p>
                  <w:p w:rsidR="001425BD" w:rsidRDefault="00CB13DC" w:rsidP="009D7905">
                    <w:pPr>
                      <w:pStyle w:val="Adresse"/>
                    </w:pPr>
                    <w:r>
                      <w:t>Stadtpolizei</w:t>
                    </w:r>
                  </w:p>
                  <w:p w:rsidR="001425BD" w:rsidRDefault="00CB13DC" w:rsidP="009D7905">
                    <w:pPr>
                      <w:pStyle w:val="Adresse"/>
                    </w:pPr>
                    <w:r>
                      <w:t>Mediendienst</w:t>
                    </w:r>
                  </w:p>
                  <w:p w:rsidR="001425BD" w:rsidRDefault="00CB13DC" w:rsidP="009D7905">
                    <w:pPr>
                      <w:pStyle w:val="Adresse"/>
                    </w:pPr>
                    <w:r>
                      <w:t>Bahnhofquai 3</w:t>
                    </w:r>
                  </w:p>
                  <w:p w:rsidR="001425BD" w:rsidRDefault="001425BD" w:rsidP="009D7905">
                    <w:pPr>
                      <w:pStyle w:val="Adresse"/>
                    </w:pPr>
                    <w:r>
                      <w:t>8001 Zürich</w:t>
                    </w:r>
                  </w:p>
                  <w:p w:rsidR="001425BD" w:rsidRDefault="001425BD" w:rsidP="009D7905">
                    <w:pPr>
                      <w:pStyle w:val="Adresse"/>
                    </w:pPr>
                  </w:p>
                  <w:p w:rsidR="001425BD" w:rsidRDefault="001425BD" w:rsidP="009D7905">
                    <w:pPr>
                      <w:pStyle w:val="Adresse"/>
                    </w:pPr>
                    <w:r>
                      <w:t xml:space="preserve">T +41 44 </w:t>
                    </w:r>
                    <w:r w:rsidR="00CB13DC">
                      <w:t>411 91 11</w:t>
                    </w:r>
                  </w:p>
                  <w:p w:rsidR="001425BD" w:rsidRDefault="00CB13DC" w:rsidP="009D7905">
                    <w:pPr>
                      <w:pStyle w:val="Adresse"/>
                    </w:pPr>
                    <w:r>
                      <w:t>stadtpolizei.ch</w:t>
                    </w:r>
                  </w:p>
                  <w:p w:rsidR="001425BD" w:rsidRDefault="001425BD" w:rsidP="009D7905">
                    <w:pPr>
                      <w:pStyle w:val="Adresse"/>
                    </w:pPr>
                  </w:p>
                  <w:p w:rsidR="001425BD" w:rsidRPr="00FF3B57" w:rsidRDefault="001425BD" w:rsidP="00920D1B">
                    <w:pPr>
                      <w:pStyle w:val="Adresse"/>
                      <w:rPr>
                        <w:lang w:val="fr-CH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676BA9AF" wp14:editId="676BA9B0">
          <wp:extent cx="2840726" cy="504000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skz_sw_pos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72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BD" w:rsidRPr="00A60583" w:rsidRDefault="001425BD" w:rsidP="00A51836">
    <w:pPr>
      <w:rPr>
        <w:i/>
      </w:rPr>
    </w:pPr>
    <w:r w:rsidRPr="004E56D4">
      <w:rPr>
        <w:i/>
        <w:noProof/>
      </w:rPr>
      <w:drawing>
        <wp:inline distT="0" distB="0" distL="0" distR="0" wp14:anchorId="676BA9B1" wp14:editId="676BA9B2">
          <wp:extent cx="2162175" cy="247650"/>
          <wp:effectExtent l="0" t="0" r="9525" b="0"/>
          <wp:docPr id="10" name="Bild 2" descr="logo_stzh_wia_sw_po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wia_sw_pos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BD" w:rsidRDefault="001425BD"/>
  <w:p w:rsidR="0072116F" w:rsidRDefault="00721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BD" w:rsidRPr="00472210" w:rsidRDefault="0013584A" w:rsidP="00F60D50">
    <w:pPr>
      <w:pStyle w:val="Kopfzeile"/>
      <w:ind w:left="-935"/>
    </w:pPr>
    <w:r>
      <w:rPr>
        <w:noProof/>
      </w:rPr>
      <w:drawing>
        <wp:inline distT="0" distB="0" distL="0" distR="0" wp14:anchorId="15C1FC14" wp14:editId="4DF0396C">
          <wp:extent cx="2840726" cy="5040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skz_sw_pos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72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16F" w:rsidRDefault="007211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1F3"/>
    <w:multiLevelType w:val="hybridMultilevel"/>
    <w:tmpl w:val="B0842CC8"/>
    <w:lvl w:ilvl="0" w:tplc="9D2C17C8">
      <w:start w:val="8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3DF"/>
    <w:multiLevelType w:val="hybridMultilevel"/>
    <w:tmpl w:val="97563B6A"/>
    <w:lvl w:ilvl="0" w:tplc="9D2C17C8">
      <w:start w:val="8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97530"/>
    <w:multiLevelType w:val="hybridMultilevel"/>
    <w:tmpl w:val="9CAE4AB0"/>
    <w:lvl w:ilvl="0" w:tplc="4B54574A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CE4775"/>
    <w:multiLevelType w:val="hybridMultilevel"/>
    <w:tmpl w:val="1DA48A1C"/>
    <w:lvl w:ilvl="0" w:tplc="9D2C17C8">
      <w:start w:val="8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67500"/>
    <w:multiLevelType w:val="multilevel"/>
    <w:tmpl w:val="CC7E860A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17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6608D"/>
    <w:multiLevelType w:val="hybridMultilevel"/>
    <w:tmpl w:val="8610B482"/>
    <w:lvl w:ilvl="0" w:tplc="9D2C17C8">
      <w:start w:val="8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E2363"/>
    <w:multiLevelType w:val="hybridMultilevel"/>
    <w:tmpl w:val="E766D1E6"/>
    <w:lvl w:ilvl="0" w:tplc="3D14A0D8">
      <w:start w:val="1"/>
      <w:numFmt w:val="bullet"/>
      <w:pStyle w:val="Aufzhlung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5572C7"/>
    <w:multiLevelType w:val="hybridMultilevel"/>
    <w:tmpl w:val="AD96D20C"/>
    <w:lvl w:ilvl="0" w:tplc="29A4FBE4">
      <w:start w:val="1"/>
      <w:numFmt w:val="bullet"/>
      <w:lvlText w:val="–"/>
      <w:lvlJc w:val="left"/>
      <w:pPr>
        <w:tabs>
          <w:tab w:val="num" w:pos="936"/>
        </w:tabs>
        <w:ind w:left="936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455599"/>
    <w:multiLevelType w:val="multilevel"/>
    <w:tmpl w:val="E66E989A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146FB7"/>
    <w:multiLevelType w:val="multilevel"/>
    <w:tmpl w:val="1C960E8A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170"/>
      </w:pPr>
      <w:rPr>
        <w:rFonts w:hint="default"/>
        <w:b w:val="0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B87"/>
    <w:multiLevelType w:val="hybridMultilevel"/>
    <w:tmpl w:val="9B4422CC"/>
    <w:lvl w:ilvl="0" w:tplc="416674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24BA5"/>
    <w:multiLevelType w:val="hybridMultilevel"/>
    <w:tmpl w:val="7952C1C8"/>
    <w:lvl w:ilvl="0" w:tplc="44585BFE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21F8"/>
    <w:multiLevelType w:val="hybridMultilevel"/>
    <w:tmpl w:val="9F9A79DC"/>
    <w:lvl w:ilvl="0" w:tplc="9D2C17C8">
      <w:start w:val="8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A70BA"/>
    <w:multiLevelType w:val="hybridMultilevel"/>
    <w:tmpl w:val="61FEBFBA"/>
    <w:lvl w:ilvl="0" w:tplc="103AD6F8">
      <w:start w:val="1"/>
      <w:numFmt w:val="decimal"/>
      <w:pStyle w:val="Nummerierung"/>
      <w:lvlText w:val="%1."/>
      <w:lvlJc w:val="left"/>
      <w:pPr>
        <w:tabs>
          <w:tab w:val="num" w:pos="1644"/>
        </w:tabs>
        <w:ind w:left="1644" w:hanging="226"/>
      </w:pPr>
      <w:rPr>
        <w:rFonts w:hint="default"/>
        <w:b w:val="0"/>
        <w:i w:val="0"/>
        <w:sz w:val="17"/>
        <w:szCs w:val="17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34E0E"/>
    <w:multiLevelType w:val="multilevel"/>
    <w:tmpl w:val="E66E989A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73FF3"/>
    <w:multiLevelType w:val="hybridMultilevel"/>
    <w:tmpl w:val="97B68704"/>
    <w:lvl w:ilvl="0" w:tplc="04408CEC">
      <w:start w:val="1"/>
      <w:numFmt w:val="bullet"/>
      <w:lvlText w:val="–"/>
      <w:lvlJc w:val="left"/>
      <w:pPr>
        <w:tabs>
          <w:tab w:val="num" w:pos="680"/>
        </w:tabs>
        <w:ind w:left="227" w:firstLine="227"/>
      </w:pPr>
      <w:rPr>
        <w:rFonts w:ascii="Arial" w:hAnsi="Arial" w:hint="default"/>
      </w:rPr>
    </w:lvl>
    <w:lvl w:ilvl="1" w:tplc="1966AA46">
      <w:start w:val="1"/>
      <w:numFmt w:val="bullet"/>
      <w:lvlText w:val="–"/>
      <w:lvlJc w:val="left"/>
      <w:pPr>
        <w:tabs>
          <w:tab w:val="num" w:pos="454"/>
        </w:tabs>
        <w:ind w:left="227" w:firstLine="0"/>
      </w:pPr>
      <w:rPr>
        <w:rFonts w:ascii="Arial" w:hAnsi="Arial" w:hint="default"/>
      </w:rPr>
    </w:lvl>
    <w:lvl w:ilvl="2" w:tplc="416674B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FAB7F0C"/>
    <w:multiLevelType w:val="hybridMultilevel"/>
    <w:tmpl w:val="80BE83E2"/>
    <w:lvl w:ilvl="0" w:tplc="9D2C17C8">
      <w:start w:val="8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A4E5E"/>
    <w:multiLevelType w:val="hybridMultilevel"/>
    <w:tmpl w:val="B9740766"/>
    <w:lvl w:ilvl="0" w:tplc="416674B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1966AA46">
      <w:start w:val="1"/>
      <w:numFmt w:val="bullet"/>
      <w:lvlText w:val="–"/>
      <w:lvlJc w:val="left"/>
      <w:pPr>
        <w:tabs>
          <w:tab w:val="num" w:pos="454"/>
        </w:tabs>
        <w:ind w:left="227" w:firstLine="0"/>
      </w:pPr>
      <w:rPr>
        <w:rFonts w:ascii="Arial" w:hAnsi="Arial" w:hint="default"/>
      </w:rPr>
    </w:lvl>
    <w:lvl w:ilvl="2" w:tplc="416674B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E7FA9"/>
    <w:multiLevelType w:val="hybridMultilevel"/>
    <w:tmpl w:val="C292F1F4"/>
    <w:lvl w:ilvl="0" w:tplc="BB4E5936">
      <w:start w:val="1"/>
      <w:numFmt w:val="bullet"/>
      <w:lvlText w:val="–"/>
      <w:lvlJc w:val="left"/>
      <w:pPr>
        <w:tabs>
          <w:tab w:val="num" w:pos="227"/>
        </w:tabs>
        <w:ind w:left="0" w:firstLine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84136D"/>
    <w:multiLevelType w:val="hybridMultilevel"/>
    <w:tmpl w:val="CA7A3AA6"/>
    <w:lvl w:ilvl="0" w:tplc="44585BFE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87AFF"/>
    <w:multiLevelType w:val="hybridMultilevel"/>
    <w:tmpl w:val="C4F6B9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26"/>
  </w:num>
  <w:num w:numId="9">
    <w:abstractNumId w:val="9"/>
  </w:num>
  <w:num w:numId="10">
    <w:abstractNumId w:val="17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  <w:num w:numId="16">
    <w:abstractNumId w:val="25"/>
  </w:num>
  <w:num w:numId="17">
    <w:abstractNumId w:val="2"/>
  </w:num>
  <w:num w:numId="18">
    <w:abstractNumId w:val="24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23"/>
  </w:num>
  <w:num w:numId="22">
    <w:abstractNumId w:val="20"/>
  </w:num>
  <w:num w:numId="23">
    <w:abstractNumId w:val="1"/>
  </w:num>
  <w:num w:numId="24">
    <w:abstractNumId w:val="5"/>
  </w:num>
  <w:num w:numId="25">
    <w:abstractNumId w:val="22"/>
  </w:num>
  <w:num w:numId="26">
    <w:abstractNumId w:val="0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57"/>
    <w:rsid w:val="0001163B"/>
    <w:rsid w:val="0002140A"/>
    <w:rsid w:val="00024245"/>
    <w:rsid w:val="0004445B"/>
    <w:rsid w:val="00047CA8"/>
    <w:rsid w:val="00050AA1"/>
    <w:rsid w:val="000537F0"/>
    <w:rsid w:val="00063D30"/>
    <w:rsid w:val="000802FB"/>
    <w:rsid w:val="00082934"/>
    <w:rsid w:val="000C6533"/>
    <w:rsid w:val="000D2A8D"/>
    <w:rsid w:val="000F3497"/>
    <w:rsid w:val="000F6AF0"/>
    <w:rsid w:val="00103044"/>
    <w:rsid w:val="00103E6C"/>
    <w:rsid w:val="001119B6"/>
    <w:rsid w:val="00112BD1"/>
    <w:rsid w:val="00113DA0"/>
    <w:rsid w:val="00124620"/>
    <w:rsid w:val="001279AB"/>
    <w:rsid w:val="00134A3A"/>
    <w:rsid w:val="0013584A"/>
    <w:rsid w:val="001425BD"/>
    <w:rsid w:val="0015310C"/>
    <w:rsid w:val="00167D80"/>
    <w:rsid w:val="00185A3B"/>
    <w:rsid w:val="00185F3B"/>
    <w:rsid w:val="00190DC7"/>
    <w:rsid w:val="00196F24"/>
    <w:rsid w:val="001B0887"/>
    <w:rsid w:val="001B3E39"/>
    <w:rsid w:val="001C0D22"/>
    <w:rsid w:val="001D3726"/>
    <w:rsid w:val="001D6AF3"/>
    <w:rsid w:val="001D7C30"/>
    <w:rsid w:val="001E6009"/>
    <w:rsid w:val="001F47FE"/>
    <w:rsid w:val="00204164"/>
    <w:rsid w:val="00206B38"/>
    <w:rsid w:val="00210377"/>
    <w:rsid w:val="00214C41"/>
    <w:rsid w:val="002236A7"/>
    <w:rsid w:val="002258E1"/>
    <w:rsid w:val="00270731"/>
    <w:rsid w:val="0027099E"/>
    <w:rsid w:val="00274071"/>
    <w:rsid w:val="002764D2"/>
    <w:rsid w:val="00291A03"/>
    <w:rsid w:val="002A5D66"/>
    <w:rsid w:val="002C1AA6"/>
    <w:rsid w:val="002C29AA"/>
    <w:rsid w:val="002D4720"/>
    <w:rsid w:val="00300289"/>
    <w:rsid w:val="00315BBC"/>
    <w:rsid w:val="00322DC3"/>
    <w:rsid w:val="00352D4B"/>
    <w:rsid w:val="0036155E"/>
    <w:rsid w:val="00363918"/>
    <w:rsid w:val="0039274A"/>
    <w:rsid w:val="00397FF5"/>
    <w:rsid w:val="003A0DB3"/>
    <w:rsid w:val="003A1589"/>
    <w:rsid w:val="003A40A0"/>
    <w:rsid w:val="003A51B1"/>
    <w:rsid w:val="003B3435"/>
    <w:rsid w:val="003C0250"/>
    <w:rsid w:val="003C2BF3"/>
    <w:rsid w:val="003C6400"/>
    <w:rsid w:val="003E2D92"/>
    <w:rsid w:val="00414325"/>
    <w:rsid w:val="00420623"/>
    <w:rsid w:val="004231FC"/>
    <w:rsid w:val="004452ED"/>
    <w:rsid w:val="004554C0"/>
    <w:rsid w:val="00466145"/>
    <w:rsid w:val="00472210"/>
    <w:rsid w:val="004D4985"/>
    <w:rsid w:val="004E56D4"/>
    <w:rsid w:val="004E6AD7"/>
    <w:rsid w:val="00514E37"/>
    <w:rsid w:val="005218BC"/>
    <w:rsid w:val="00535E9F"/>
    <w:rsid w:val="00540C36"/>
    <w:rsid w:val="005656FE"/>
    <w:rsid w:val="00580098"/>
    <w:rsid w:val="00585D52"/>
    <w:rsid w:val="00586C39"/>
    <w:rsid w:val="00594C0F"/>
    <w:rsid w:val="005A67DD"/>
    <w:rsid w:val="005A71EE"/>
    <w:rsid w:val="005C6009"/>
    <w:rsid w:val="005E088C"/>
    <w:rsid w:val="005F510D"/>
    <w:rsid w:val="00624824"/>
    <w:rsid w:val="00630242"/>
    <w:rsid w:val="0063086E"/>
    <w:rsid w:val="00636C7F"/>
    <w:rsid w:val="00645ED2"/>
    <w:rsid w:val="00675712"/>
    <w:rsid w:val="006A65E8"/>
    <w:rsid w:val="006C6ACF"/>
    <w:rsid w:val="006F5354"/>
    <w:rsid w:val="00707250"/>
    <w:rsid w:val="0072116F"/>
    <w:rsid w:val="00725F84"/>
    <w:rsid w:val="0073572D"/>
    <w:rsid w:val="00737BC1"/>
    <w:rsid w:val="007640C9"/>
    <w:rsid w:val="0076454C"/>
    <w:rsid w:val="00765308"/>
    <w:rsid w:val="00766609"/>
    <w:rsid w:val="007A61B8"/>
    <w:rsid w:val="007A7537"/>
    <w:rsid w:val="007B347F"/>
    <w:rsid w:val="007B4E5E"/>
    <w:rsid w:val="007D3323"/>
    <w:rsid w:val="007E5387"/>
    <w:rsid w:val="007E6D8F"/>
    <w:rsid w:val="00805DE5"/>
    <w:rsid w:val="008331EB"/>
    <w:rsid w:val="00836955"/>
    <w:rsid w:val="00847A80"/>
    <w:rsid w:val="00866558"/>
    <w:rsid w:val="0087513E"/>
    <w:rsid w:val="0087544A"/>
    <w:rsid w:val="008816BD"/>
    <w:rsid w:val="008B3069"/>
    <w:rsid w:val="008B5398"/>
    <w:rsid w:val="008E0A30"/>
    <w:rsid w:val="008E6ADA"/>
    <w:rsid w:val="008F246C"/>
    <w:rsid w:val="008F61BB"/>
    <w:rsid w:val="00920D1B"/>
    <w:rsid w:val="00921E96"/>
    <w:rsid w:val="009229BF"/>
    <w:rsid w:val="00942032"/>
    <w:rsid w:val="00945645"/>
    <w:rsid w:val="009522EB"/>
    <w:rsid w:val="00977BCE"/>
    <w:rsid w:val="00990349"/>
    <w:rsid w:val="00997977"/>
    <w:rsid w:val="009A4123"/>
    <w:rsid w:val="009D7905"/>
    <w:rsid w:val="009F3C56"/>
    <w:rsid w:val="00A24AD3"/>
    <w:rsid w:val="00A423CE"/>
    <w:rsid w:val="00A42D88"/>
    <w:rsid w:val="00A51836"/>
    <w:rsid w:val="00A60583"/>
    <w:rsid w:val="00A71A16"/>
    <w:rsid w:val="00A71A4B"/>
    <w:rsid w:val="00A733AB"/>
    <w:rsid w:val="00A949F8"/>
    <w:rsid w:val="00A94FC0"/>
    <w:rsid w:val="00AD2848"/>
    <w:rsid w:val="00AD73FE"/>
    <w:rsid w:val="00AE2FC1"/>
    <w:rsid w:val="00AE6A72"/>
    <w:rsid w:val="00AF3448"/>
    <w:rsid w:val="00B018BC"/>
    <w:rsid w:val="00B24DC6"/>
    <w:rsid w:val="00B4508D"/>
    <w:rsid w:val="00B47993"/>
    <w:rsid w:val="00B5658C"/>
    <w:rsid w:val="00B62850"/>
    <w:rsid w:val="00B70612"/>
    <w:rsid w:val="00B83D29"/>
    <w:rsid w:val="00B87E77"/>
    <w:rsid w:val="00B928F5"/>
    <w:rsid w:val="00B92905"/>
    <w:rsid w:val="00B937AD"/>
    <w:rsid w:val="00BA6AE3"/>
    <w:rsid w:val="00BC247F"/>
    <w:rsid w:val="00BD0055"/>
    <w:rsid w:val="00BE2073"/>
    <w:rsid w:val="00BF1A28"/>
    <w:rsid w:val="00BF4DE7"/>
    <w:rsid w:val="00BF60CF"/>
    <w:rsid w:val="00C16023"/>
    <w:rsid w:val="00C23DCE"/>
    <w:rsid w:val="00C44E01"/>
    <w:rsid w:val="00C5236B"/>
    <w:rsid w:val="00C54C5F"/>
    <w:rsid w:val="00C86910"/>
    <w:rsid w:val="00C86E72"/>
    <w:rsid w:val="00CA0138"/>
    <w:rsid w:val="00CA5BD4"/>
    <w:rsid w:val="00CA75DC"/>
    <w:rsid w:val="00CB13DC"/>
    <w:rsid w:val="00CD13DA"/>
    <w:rsid w:val="00CD5C47"/>
    <w:rsid w:val="00CD6A50"/>
    <w:rsid w:val="00CD6F7B"/>
    <w:rsid w:val="00CE6E6B"/>
    <w:rsid w:val="00D06DED"/>
    <w:rsid w:val="00D22F4D"/>
    <w:rsid w:val="00D30E02"/>
    <w:rsid w:val="00D50C2C"/>
    <w:rsid w:val="00D50FAA"/>
    <w:rsid w:val="00D6783F"/>
    <w:rsid w:val="00D71721"/>
    <w:rsid w:val="00D74CAE"/>
    <w:rsid w:val="00DA1CAB"/>
    <w:rsid w:val="00DA307C"/>
    <w:rsid w:val="00DD0435"/>
    <w:rsid w:val="00DE1740"/>
    <w:rsid w:val="00DF5BE4"/>
    <w:rsid w:val="00E364BE"/>
    <w:rsid w:val="00E6459F"/>
    <w:rsid w:val="00E748C9"/>
    <w:rsid w:val="00E865AC"/>
    <w:rsid w:val="00EA22F5"/>
    <w:rsid w:val="00EB7FC8"/>
    <w:rsid w:val="00EC2E9E"/>
    <w:rsid w:val="00EC7793"/>
    <w:rsid w:val="00EE47F4"/>
    <w:rsid w:val="00F04AF1"/>
    <w:rsid w:val="00F116D1"/>
    <w:rsid w:val="00F143DC"/>
    <w:rsid w:val="00F2197A"/>
    <w:rsid w:val="00F26BAC"/>
    <w:rsid w:val="00F37D87"/>
    <w:rsid w:val="00F51322"/>
    <w:rsid w:val="00F60D50"/>
    <w:rsid w:val="00F74697"/>
    <w:rsid w:val="00F749CF"/>
    <w:rsid w:val="00F942CA"/>
    <w:rsid w:val="00FD714A"/>
    <w:rsid w:val="00FE487F"/>
    <w:rsid w:val="00FE4886"/>
    <w:rsid w:val="00FF240E"/>
    <w:rsid w:val="00FF3B57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EB5C6BA"/>
  <w15:chartTrackingRefBased/>
  <w15:docId w15:val="{3DCE4297-03E8-480F-975D-3924A858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74A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rsid w:val="0039274A"/>
    <w:pPr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A65E8"/>
    <w:pPr>
      <w:ind w:left="-703"/>
    </w:pPr>
  </w:style>
  <w:style w:type="paragraph" w:customStyle="1" w:styleId="TitelSTZH">
    <w:name w:val="Titel – STZH"/>
    <w:basedOn w:val="berschrift1"/>
    <w:qFormat/>
    <w:rsid w:val="00322DC3"/>
    <w:rPr>
      <w:rFonts w:ascii="Arial Black" w:hAnsi="Arial Black"/>
      <w:b/>
      <w:sz w:val="26"/>
    </w:r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Verweis">
    <w:name w:val="Verweis"/>
    <w:basedOn w:val="Standard"/>
    <w:qFormat/>
    <w:rsid w:val="000F6AF0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Adresse">
    <w:name w:val="Adresse"/>
    <w:basedOn w:val="Standard"/>
    <w:rsid w:val="00A51836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character" w:customStyle="1" w:styleId="Sperrfrist">
    <w:name w:val="Sperrfrist"/>
    <w:basedOn w:val="Absatz-Standardschriftart"/>
    <w:rsid w:val="005E088C"/>
    <w:rPr>
      <w:rFonts w:ascii="Arial Black" w:hAnsi="Arial Black"/>
      <w:color w:val="FF0000"/>
    </w:rPr>
  </w:style>
  <w:style w:type="paragraph" w:customStyle="1" w:styleId="Aufzhlung">
    <w:name w:val="Aufzählung"/>
    <w:basedOn w:val="Standard"/>
    <w:qFormat/>
    <w:rsid w:val="00397FF5"/>
    <w:pPr>
      <w:numPr>
        <w:numId w:val="19"/>
      </w:numPr>
      <w:tabs>
        <w:tab w:val="clear" w:pos="227"/>
        <w:tab w:val="num" w:pos="357"/>
      </w:tabs>
      <w:ind w:left="357" w:hanging="357"/>
    </w:pPr>
  </w:style>
  <w:style w:type="paragraph" w:customStyle="1" w:styleId="Leer">
    <w:name w:val="Leer"/>
    <w:basedOn w:val="Standard"/>
    <w:rsid w:val="000F6AF0"/>
    <w:pPr>
      <w:framePr w:w="2268" w:h="851" w:hRule="exact" w:wrap="around" w:vAnchor="page" w:hAnchor="page" w:x="1702" w:y="2836"/>
      <w:shd w:val="clear" w:color="auto" w:fill="FFFFFF"/>
    </w:pPr>
  </w:style>
  <w:style w:type="paragraph" w:styleId="Fuzeile">
    <w:name w:val="footer"/>
    <w:basedOn w:val="Standard"/>
    <w:link w:val="FuzeileZchn"/>
    <w:uiPriority w:val="99"/>
    <w:rsid w:val="005218BC"/>
    <w:pPr>
      <w:tabs>
        <w:tab w:val="center" w:pos="4536"/>
        <w:tab w:val="right" w:pos="9072"/>
      </w:tabs>
    </w:pPr>
  </w:style>
  <w:style w:type="paragraph" w:customStyle="1" w:styleId="Inhaltklein">
    <w:name w:val="Inhalt klein"/>
    <w:basedOn w:val="Standard"/>
    <w:rsid w:val="00FD714A"/>
    <w:pPr>
      <w:spacing w:line="200" w:lineRule="atLeast"/>
    </w:pPr>
    <w:rPr>
      <w:sz w:val="17"/>
    </w:rPr>
  </w:style>
  <w:style w:type="paragraph" w:customStyle="1" w:styleId="Nummerierung">
    <w:name w:val="Nummerierung"/>
    <w:basedOn w:val="Inhaltklein"/>
    <w:rsid w:val="0015310C"/>
    <w:pPr>
      <w:numPr>
        <w:numId w:val="11"/>
      </w:numPr>
    </w:pPr>
  </w:style>
  <w:style w:type="character" w:styleId="Platzhaltertext">
    <w:name w:val="Placeholder Text"/>
    <w:basedOn w:val="Absatz-Standardschriftart"/>
    <w:uiPriority w:val="99"/>
    <w:semiHidden/>
    <w:rsid w:val="00920D1B"/>
    <w:rPr>
      <w:color w:val="808080"/>
    </w:rPr>
  </w:style>
  <w:style w:type="paragraph" w:styleId="Listenabsatz">
    <w:name w:val="List Paragraph"/>
    <w:basedOn w:val="Standard"/>
    <w:uiPriority w:val="34"/>
    <w:rsid w:val="00185A3B"/>
    <w:pPr>
      <w:ind w:left="720"/>
      <w:contextualSpacing/>
    </w:pPr>
  </w:style>
  <w:style w:type="paragraph" w:customStyle="1" w:styleId="Lead">
    <w:name w:val="Lead"/>
    <w:basedOn w:val="Standard"/>
    <w:qFormat/>
    <w:rsid w:val="00997977"/>
    <w:pPr>
      <w:spacing w:after="120" w:line="380" w:lineRule="exact"/>
    </w:pPr>
    <w:rPr>
      <w:rFonts w:ascii="Arial Black" w:hAnsi="Arial Black"/>
    </w:rPr>
  </w:style>
  <w:style w:type="paragraph" w:customStyle="1" w:styleId="Zwischentitel">
    <w:name w:val="Zwischentitel"/>
    <w:basedOn w:val="berschrift2"/>
    <w:qFormat/>
    <w:rsid w:val="002236A7"/>
    <w:pPr>
      <w:spacing w:before="0"/>
    </w:pPr>
    <w:rPr>
      <w:rFonts w:ascii="Arial Black" w:hAnsi="Arial Black"/>
      <w:color w:val="auto"/>
      <w:sz w:val="22"/>
    </w:rPr>
  </w:style>
  <w:style w:type="character" w:styleId="Hyperlink">
    <w:name w:val="Hyperlink"/>
    <w:basedOn w:val="Absatz-Standardschriftart"/>
    <w:rsid w:val="00707250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223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0Zeilenabstand">
    <w:name w:val="Text 1.0 Zeilenabstand"/>
    <w:basedOn w:val="Standard"/>
    <w:rsid w:val="0013584A"/>
    <w:pPr>
      <w:overflowPunct w:val="0"/>
      <w:autoSpaceDE w:val="0"/>
      <w:autoSpaceDN w:val="0"/>
      <w:adjustRightInd w:val="0"/>
      <w:spacing w:line="240" w:lineRule="auto"/>
    </w:pPr>
    <w:rPr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214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7829E20D9C452D8644F18F1503F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F1806-1DA8-497E-AD3E-53269FF0FDF2}"/>
      </w:docPartPr>
      <w:docPartBody>
        <w:p w:rsidR="00170308" w:rsidRDefault="00170308">
          <w:pPr>
            <w:pStyle w:val="397829E20D9C452D8644F18F1503FFDC"/>
          </w:pPr>
          <w:r w:rsidRPr="00F6722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Malgun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08"/>
    <w:rsid w:val="001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97829E20D9C452D8644F18F1503FFDC">
    <w:name w:val="397829E20D9C452D8644F18F1503F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430B-D8E9-4A36-81A4-3D3E741CA377}">
  <ds:schemaRefs>
    <ds:schemaRef ds:uri="http://schemas.openxmlformats.org/package/2006/metadata/core-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4442CD-B811-430B-A619-C73104F6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E25A8-F3FD-442D-BCDE-CFE77C69D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EC4F8-FD01-4CC6-B74E-091B4203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Stadt Zürich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subject/>
  <dc:creator>Surber Marc (Stapo)</dc:creator>
  <cp:keywords/>
  <dc:description/>
  <cp:lastModifiedBy>Surber Marc (Stapo)</cp:lastModifiedBy>
  <cp:revision>21</cp:revision>
  <cp:lastPrinted>2022-12-02T12:32:00Z</cp:lastPrinted>
  <dcterms:created xsi:type="dcterms:W3CDTF">2020-11-03T08:43:00Z</dcterms:created>
  <dcterms:modified xsi:type="dcterms:W3CDTF">2022-12-16T13:35:00Z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0x01010008C76E9C1FBCFA49928154C8D84EDEF0</vt:lpwstr>
  </property>
</Properties>
</file>